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rPr>
          <w:sz w:val="28"/>
          <w:szCs w:val="28"/>
          <w:highlight w:val="none"/>
          <w14:ligatures w14:val="none"/>
        </w:rPr>
      </w:pPr>
      <w:r>
        <w:rPr>
          <w:sz w:val="28"/>
          <w:szCs w:val="28"/>
          <w14:ligatures w14:val="none"/>
        </w:rPr>
        <w:t xml:space="preserve">ПРИМЕРЫ КЕЙСОВ И ДОСТИГНУТЫЕ ЭФФЕКТЫ</w:t>
      </w:r>
      <w:r>
        <w:rPr>
          <w:sz w:val="28"/>
          <w:szCs w:val="28"/>
          <w:highlight w:val="none"/>
          <w14:ligatures w14:val="none"/>
        </w:rPr>
      </w:r>
    </w:p>
    <w:tbl>
      <w:tblPr>
        <w:tblStyle w:val="686"/>
        <w:tblW w:w="0" w:type="auto"/>
        <w:tblLook w:val="04A0" w:firstRow="1" w:lastRow="0" w:firstColumn="1" w:lastColumn="0" w:noHBand="0" w:noVBand="1"/>
      </w:tblPr>
      <w:tblGrid>
        <w:gridCol w:w="5386"/>
        <w:gridCol w:w="5386"/>
      </w:tblGrid>
      <w:tr>
        <w:tblPrEx/>
        <w:trPr/>
        <w:tc>
          <w:tcPr>
            <w:tcW w:w="5386" w:type="dxa"/>
            <w:textDirection w:val="lrTb"/>
            <w:noWrap w:val="false"/>
          </w:tcPr>
          <w:p>
            <w:pPr>
              <w:rPr>
                <w:sz w:val="23"/>
                <w:szCs w:val="23"/>
                <w:highlight w:val="none"/>
                <w14:ligatures w14:val="none"/>
              </w:rPr>
            </w:pPr>
            <w:r>
              <w:rPr>
                <w:sz w:val="23"/>
                <w:szCs w:val="23"/>
                <w:highlight w:val="none"/>
                <w14:ligatures w14:val="none"/>
              </w:rPr>
            </w:r>
            <w:r>
              <w:rPr>
                <w:b/>
                <w:bCs/>
                <w:sz w:val="28"/>
                <w:szCs w:val="28"/>
                <w:highlight w:val="none"/>
                <w14:ligatures w14:val="none"/>
              </w:rPr>
              <w:t xml:space="preserve">Поиск рынков сбыта</w:t>
            </w:r>
            <w:r>
              <w:rPr>
                <w:sz w:val="28"/>
                <w:szCs w:val="28"/>
                <w:highlight w:val="none"/>
                <w14:ligatures w14:val="none"/>
              </w:rPr>
              <w:t xml:space="preserve"> </w:t>
            </w:r>
            <w:r>
              <w:rPr>
                <w:sz w:val="23"/>
                <w:szCs w:val="23"/>
                <w:highlight w:val="none"/>
                <w14:ligatures w14:val="none"/>
              </w:rPr>
            </w:r>
            <w:r>
              <w:rPr>
                <w:sz w:val="23"/>
                <w:szCs w:val="23"/>
                <w:highlight w:val="none"/>
                <w14:ligatures w14:val="none"/>
              </w:rPr>
            </w:r>
          </w:p>
          <w:p>
            <w:pPr>
              <w:rPr>
                <w:sz w:val="23"/>
                <w:szCs w:val="23"/>
                <w:highlight w:val="none"/>
                <w14:ligatures w14:val="none"/>
              </w:rPr>
            </w:pPr>
            <w:r>
              <w:rPr>
                <w:sz w:val="23"/>
                <w:szCs w:val="23"/>
                <w:highlight w:val="none"/>
                <w14:ligatures w14:val="none"/>
              </w:rPr>
            </w:r>
            <w:r>
              <w:rPr>
                <w:sz w:val="23"/>
                <w:szCs w:val="23"/>
                <w:highlight w:val="none"/>
                <w14:ligatures w14:val="none"/>
              </w:rPr>
            </w:r>
          </w:p>
          <w:p>
            <w:pPr>
              <w:ind w:left="0" w:right="0" w:firstLine="0"/>
              <w:rPr>
                <w:sz w:val="23"/>
                <w:szCs w:val="23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3"/>
                <w:szCs w:val="23"/>
              </w:rPr>
              <w:t xml:space="preserve">Для нашего Заказчика, производителя БПЛА (беспилотных летающих аппаратов):</w:t>
            </w:r>
            <w:r>
              <w:rPr>
                <w:sz w:val="23"/>
                <w:szCs w:val="23"/>
              </w:rPr>
            </w:r>
          </w:p>
          <w:p>
            <w:pPr>
              <w:ind w:left="0" w:right="0" w:firstLine="0"/>
              <w:rPr>
                <w:sz w:val="23"/>
                <w:szCs w:val="23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3"/>
                <w:szCs w:val="23"/>
              </w:rPr>
              <w:t xml:space="preserve">- за 14 дней изучили продукт и рынок;</w:t>
            </w:r>
            <w:r>
              <w:rPr>
                <w:sz w:val="23"/>
                <w:szCs w:val="23"/>
              </w:rPr>
            </w:r>
          </w:p>
          <w:p>
            <w:pPr>
              <w:ind w:left="0" w:right="0" w:firstLine="0"/>
              <w:rPr>
                <w:sz w:val="23"/>
                <w:szCs w:val="23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3"/>
                <w:szCs w:val="23"/>
              </w:rPr>
              <w:t xml:space="preserve">- предложили 61 гипотезу сфер применения грузовых БПЛА (грузоподъемность 10-200 кг) в области аэрологистики в 15 рыночных отраслях;</w:t>
            </w:r>
            <w:r>
              <w:rPr>
                <w:sz w:val="23"/>
                <w:szCs w:val="23"/>
              </w:rPr>
            </w:r>
          </w:p>
          <w:p>
            <w:pPr>
              <w:ind w:left="0" w:right="0" w:firstLine="0"/>
              <w:rPr>
                <w:sz w:val="23"/>
                <w:szCs w:val="23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3"/>
                <w:szCs w:val="23"/>
              </w:rPr>
              <w:t xml:space="preserve">- выявили потенциал выручки 3,2 млрд.руб/год.;</w:t>
            </w:r>
            <w:r>
              <w:rPr>
                <w:sz w:val="23"/>
                <w:szCs w:val="23"/>
              </w:rPr>
            </w:r>
          </w:p>
          <w:p>
            <w:pPr>
              <w:ind w:left="0" w:right="0" w:firstLine="0"/>
              <w:rPr>
                <w:sz w:val="23"/>
                <w:szCs w:val="23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3"/>
                <w:szCs w:val="23"/>
              </w:rPr>
              <w:t xml:space="preserve">- создали прецедент для увеличения доли компании на рынке (нашли рынки которые для компании были не очевидны);</w:t>
            </w:r>
            <w:r>
              <w:rPr>
                <w:sz w:val="23"/>
                <w:szCs w:val="23"/>
              </w:rPr>
            </w:r>
          </w:p>
          <w:p>
            <w:pPr>
              <w:ind w:left="0" w:right="0" w:firstLine="0"/>
              <w:rPr>
                <w:sz w:val="23"/>
                <w:szCs w:val="23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3"/>
                <w:szCs w:val="23"/>
              </w:rPr>
              <w:t xml:space="preserve">- сократили издержки на аналитику.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  <w:highlight w:val="none"/>
                <w14:ligatures w14:val="none"/>
              </w:rPr>
            </w:r>
            <w:r>
              <w:rPr>
                <w:sz w:val="23"/>
                <w:szCs w:val="23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3"/>
                <w:szCs w:val="23"/>
              </w:rPr>
            </w:r>
          </w:p>
        </w:tc>
        <w:tc>
          <w:tcPr>
            <w:tcW w:w="5386" w:type="dxa"/>
            <w:textDirection w:val="lrTb"/>
            <w:noWrap w:val="false"/>
          </w:tcPr>
          <w:p>
            <w:pPr>
              <w:rPr>
                <w:b/>
                <w:bCs/>
                <w:sz w:val="28"/>
                <w:szCs w:val="28"/>
                <w:highlight w:val="none"/>
                <w14:ligatures w14:val="none"/>
              </w:rPr>
            </w:pPr>
            <w:r>
              <w:rPr>
                <w:b/>
                <w:bCs/>
                <w:sz w:val="28"/>
                <w:szCs w:val="28"/>
                <w:highlight w:val="none"/>
                <w14:ligatures w14:val="none"/>
              </w:rPr>
            </w:r>
            <w:r>
              <w:rPr>
                <w:b/>
                <w:bCs/>
                <w:sz w:val="28"/>
                <w:szCs w:val="28"/>
                <w:highlight w:val="none"/>
                <w14:ligatures w14:val="none"/>
              </w:rPr>
              <w:t xml:space="preserve">Анализ конкурентов и технологий</w:t>
            </w:r>
            <w:r>
              <w:rPr>
                <w:b/>
                <w:bCs/>
                <w:sz w:val="28"/>
                <w:szCs w:val="28"/>
                <w:highlight w:val="none"/>
                <w14:ligatures w14:val="none"/>
              </w:rPr>
            </w:r>
            <w:r>
              <w:rPr>
                <w:b/>
                <w:bCs/>
                <w:sz w:val="28"/>
                <w:szCs w:val="28"/>
                <w:highlight w:val="none"/>
                <w14:ligatures w14:val="none"/>
              </w:rPr>
            </w:r>
          </w:p>
          <w:p>
            <w:pPr>
              <w:rPr>
                <w:sz w:val="23"/>
                <w:szCs w:val="23"/>
                <w:highlight w:val="none"/>
                <w14:ligatures w14:val="none"/>
              </w:rPr>
            </w:pPr>
            <w:r>
              <w:rPr>
                <w:sz w:val="23"/>
                <w:szCs w:val="23"/>
                <w:highlight w:val="none"/>
                <w14:ligatures w14:val="none"/>
              </w:rPr>
            </w:r>
            <w:r>
              <w:rPr>
                <w:sz w:val="23"/>
                <w:szCs w:val="23"/>
                <w:highlight w:val="none"/>
                <w14:ligatures w14:val="none"/>
              </w:rPr>
            </w:r>
          </w:p>
          <w:p>
            <w:pPr>
              <w:ind w:left="0" w:right="0" w:firstLine="0"/>
              <w:rPr>
                <w:sz w:val="23"/>
                <w:szCs w:val="23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3"/>
                <w:szCs w:val="23"/>
              </w:rPr>
              <w:t xml:space="preserve">Для нашего Заказчика, ИТ компании, запускающей новую линейку программно-аппаратных комплексов:</w:t>
            </w:r>
            <w:r>
              <w:rPr>
                <w:sz w:val="23"/>
                <w:szCs w:val="23"/>
              </w:rPr>
            </w:r>
          </w:p>
          <w:p>
            <w:pPr>
              <w:ind w:left="0" w:right="0" w:firstLine="0"/>
              <w:rPr>
                <w:sz w:val="23"/>
                <w:szCs w:val="23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3"/>
                <w:szCs w:val="23"/>
              </w:rPr>
              <w:t xml:space="preserve">- нашли и обосновали рынок сбыта;</w:t>
            </w:r>
            <w:r>
              <w:rPr>
                <w:sz w:val="23"/>
                <w:szCs w:val="23"/>
              </w:rPr>
            </w:r>
          </w:p>
          <w:p>
            <w:pPr>
              <w:ind w:left="0" w:right="0" w:firstLine="0"/>
              <w:rPr>
                <w:sz w:val="23"/>
                <w:szCs w:val="23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3"/>
                <w:szCs w:val="23"/>
              </w:rPr>
              <w:t xml:space="preserve">- собрали всю необходимую информацию для маркетинга под go-to-market стратегию;</w:t>
            </w:r>
            <w:r>
              <w:rPr>
                <w:sz w:val="23"/>
                <w:szCs w:val="23"/>
              </w:rPr>
            </w:r>
          </w:p>
          <w:p>
            <w:pPr>
              <w:ind w:left="0" w:right="0" w:firstLine="0"/>
              <w:rPr>
                <w:sz w:val="23"/>
                <w:szCs w:val="23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3"/>
                <w:szCs w:val="23"/>
              </w:rPr>
              <w:t xml:space="preserve">- сократили затраты на аналитику и маркетинг;</w:t>
            </w:r>
            <w:r>
              <w:rPr>
                <w:sz w:val="23"/>
                <w:szCs w:val="23"/>
              </w:rPr>
            </w:r>
          </w:p>
          <w:p>
            <w:pPr>
              <w:ind w:left="0" w:right="0" w:firstLine="0"/>
              <w:rPr>
                <w:sz w:val="23"/>
                <w:szCs w:val="23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3"/>
                <w:szCs w:val="23"/>
              </w:rPr>
              <w:t xml:space="preserve">- сократили время выхода продукта на рынок и издержки с этим связанные;</w:t>
            </w:r>
            <w:r>
              <w:rPr>
                <w:sz w:val="23"/>
                <w:szCs w:val="23"/>
              </w:rPr>
            </w:r>
          </w:p>
          <w:p>
            <w:pPr>
              <w:ind w:left="0" w:right="0" w:firstLine="0"/>
              <w:rPr>
                <w:sz w:val="23"/>
                <w:szCs w:val="23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3"/>
                <w:szCs w:val="23"/>
              </w:rPr>
              <w:t xml:space="preserve">- помогли повысить точность прогнозов продаж;</w:t>
            </w:r>
            <w:r>
              <w:rPr>
                <w:sz w:val="23"/>
                <w:szCs w:val="23"/>
              </w:rPr>
            </w:r>
          </w:p>
          <w:p>
            <w:pPr>
              <w:ind w:left="0" w:right="0" w:firstLine="0"/>
              <w:rPr>
                <w:sz w:val="23"/>
                <w:szCs w:val="23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3"/>
                <w:szCs w:val="23"/>
              </w:rPr>
              <w:t xml:space="preserve">- выявили доп. потенциал выручки +425 млн.руб./год;</w:t>
            </w:r>
            <w:r>
              <w:rPr>
                <w:sz w:val="23"/>
                <w:szCs w:val="23"/>
              </w:rPr>
            </w:r>
          </w:p>
          <w:p>
            <w:pPr>
              <w:ind w:left="0" w:right="0" w:firstLine="0"/>
              <w:rPr>
                <w:sz w:val="23"/>
                <w:szCs w:val="23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3"/>
                <w:szCs w:val="23"/>
              </w:rPr>
              <w:t xml:space="preserve">- сократили Заказчику ресурсоемкость пресейлов.</w:t>
            </w:r>
            <w:r>
              <w:rPr>
                <w:sz w:val="23"/>
                <w:szCs w:val="23"/>
              </w:rPr>
            </w:r>
          </w:p>
          <w:p>
            <w:pPr>
              <w:rPr>
                <w:sz w:val="23"/>
                <w:szCs w:val="23"/>
                <w:highlight w:val="none"/>
                <w14:ligatures w14:val="none"/>
              </w:rPr>
            </w:pPr>
            <w:r>
              <w:rPr>
                <w:sz w:val="23"/>
                <w:szCs w:val="23"/>
                <w:highlight w:val="none"/>
                <w14:ligatures w14:val="none"/>
              </w:rPr>
            </w:r>
            <w:r>
              <w:rPr>
                <w:sz w:val="23"/>
                <w:szCs w:val="23"/>
                <w:highlight w:val="none"/>
                <w14:ligatures w14:val="none"/>
              </w:rPr>
            </w:r>
          </w:p>
        </w:tc>
      </w:tr>
      <w:tr>
        <w:tblPrEx/>
        <w:trPr/>
        <w:tc>
          <w:tcPr>
            <w:tcW w:w="5386" w:type="dxa"/>
            <w:textDirection w:val="lrTb"/>
            <w:noWrap w:val="false"/>
          </w:tcPr>
          <w:p>
            <w:pPr>
              <w:rPr>
                <w:b/>
                <w:bCs/>
                <w:sz w:val="28"/>
                <w:szCs w:val="28"/>
                <w:highlight w:val="none"/>
                <w14:ligatures w14:val="none"/>
              </w:rPr>
            </w:pPr>
            <w:r>
              <w:rPr>
                <w:sz w:val="23"/>
                <w:szCs w:val="23"/>
                <w:highlight w:val="none"/>
                <w14:ligatures w14:val="none"/>
              </w:rPr>
            </w:r>
            <w:r>
              <w:rPr>
                <w:b/>
                <w:bCs/>
                <w:sz w:val="28"/>
                <w:szCs w:val="28"/>
                <w:highlight w:val="none"/>
                <w14:ligatures w14:val="none"/>
              </w:rPr>
              <w:t xml:space="preserve">Оценка трендов и прогнозирование</w:t>
            </w:r>
            <w:r>
              <w:rPr>
                <w:sz w:val="28"/>
                <w:szCs w:val="28"/>
                <w:highlight w:val="none"/>
                <w14:ligatures w14:val="none"/>
              </w:rPr>
            </w:r>
            <w:r>
              <w:rPr>
                <w:sz w:val="23"/>
                <w:szCs w:val="23"/>
                <w:highlight w:val="none"/>
                <w14:ligatures w14:val="none"/>
              </w:rPr>
            </w:r>
          </w:p>
          <w:p>
            <w:pPr>
              <w:ind w:left="0" w:right="0" w:firstLine="0"/>
              <w:rPr>
                <w:rFonts w:ascii="Times New Roman" w:hAnsi="Times New Roman" w:eastAsia="Times New Roman" w:cs="Times New Roman"/>
                <w:sz w:val="23"/>
                <w:szCs w:val="23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</w:rPr>
            </w:r>
            <w:r>
              <w:rPr>
                <w:rFonts w:ascii="Times New Roman" w:hAnsi="Times New Roman" w:eastAsia="Times New Roman" w:cs="Times New Roman"/>
                <w:sz w:val="23"/>
                <w:szCs w:val="23"/>
              </w:rPr>
            </w:r>
          </w:p>
          <w:p>
            <w:pPr>
              <w:ind w:left="0" w:right="0" w:firstLine="0"/>
              <w:rPr>
                <w:rFonts w:ascii="Times New Roman" w:hAnsi="Times New Roman" w:eastAsia="Times New Roman" w:cs="Times New Roman"/>
                <w:sz w:val="23"/>
                <w:szCs w:val="23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3"/>
                <w:szCs w:val="23"/>
                <w:highlight w:val="none"/>
              </w:rPr>
            </w:r>
            <w:r>
              <w:rPr>
                <w:sz w:val="23"/>
                <w:szCs w:val="23"/>
                <w:highlight w:val="none"/>
              </w:rPr>
            </w:r>
          </w:p>
          <w:p>
            <w:pPr>
              <w:ind w:left="0" w:right="0" w:firstLine="0"/>
              <w:rPr>
                <w:sz w:val="23"/>
                <w:szCs w:val="23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3"/>
                <w:szCs w:val="23"/>
                <w:highlight w:val="none"/>
              </w:rPr>
            </w:r>
            <w:r>
              <w:rPr>
                <w:sz w:val="23"/>
                <w:szCs w:val="23"/>
                <w:highlight w:val="none"/>
              </w:rPr>
            </w:r>
          </w:p>
          <w:p>
            <w:pPr>
              <w:ind w:left="0" w:right="0" w:firstLine="0"/>
              <w:rPr>
                <w:sz w:val="23"/>
                <w:szCs w:val="23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3"/>
                <w:szCs w:val="23"/>
              </w:rPr>
              <w:t xml:space="preserve">Для нашего Заказчика, IT холдинга, планирующего запуск собственного производства вычислительных мощностей для ИИ</w:t>
            </w:r>
            <w:r>
              <w:rPr>
                <w:sz w:val="23"/>
                <w:szCs w:val="23"/>
              </w:rPr>
            </w:r>
          </w:p>
          <w:p>
            <w:pPr>
              <w:ind w:left="0" w:right="0" w:firstLine="0"/>
              <w:rPr>
                <w:sz w:val="23"/>
                <w:szCs w:val="23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3"/>
                <w:szCs w:val="23"/>
              </w:rPr>
              <w:t xml:space="preserve"> </w:t>
            </w:r>
            <w:r>
              <w:rPr>
                <w:sz w:val="23"/>
                <w:szCs w:val="23"/>
              </w:rPr>
            </w:r>
          </w:p>
          <w:p>
            <w:pPr>
              <w:ind w:left="0" w:right="0" w:firstLine="0"/>
              <w:rPr>
                <w:sz w:val="23"/>
                <w:szCs w:val="23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3"/>
                <w:szCs w:val="23"/>
              </w:rPr>
              <w:t xml:space="preserve">- ​​​​​​​собрали информацию о том, какие в настоящий момент есть способы реализовать вычислительные мощности для ИИ в России и в мире, а в дальнейшем их расширять, какие для этого уже есть или тестируются технологии;</w:t>
            </w:r>
            <w:r>
              <w:rPr>
                <w:sz w:val="23"/>
                <w:szCs w:val="23"/>
              </w:rPr>
            </w:r>
          </w:p>
          <w:p>
            <w:pPr>
              <w:ind w:left="0" w:right="0" w:firstLine="0"/>
              <w:rPr>
                <w:sz w:val="23"/>
                <w:szCs w:val="23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3"/>
                <w:szCs w:val="23"/>
              </w:rPr>
              <w:t xml:space="preserve">- собрали данные как выглядит рынок продуктов, связанных с ИИ в мире и в России, какие тренды нас ожидают;</w:t>
            </w:r>
            <w:r>
              <w:rPr>
                <w:sz w:val="23"/>
                <w:szCs w:val="23"/>
              </w:rPr>
            </w:r>
          </w:p>
          <w:p>
            <w:pPr>
              <w:ind w:left="0" w:right="0" w:firstLine="0"/>
              <w:rPr>
                <w:sz w:val="23"/>
                <w:szCs w:val="23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3"/>
                <w:szCs w:val="23"/>
              </w:rPr>
              <w:t xml:space="preserve">- ​​​​​​​собрали информацию, которая помогла Заказчику оценить перспективу предоставления в аренду вычислительных мощностей под задачи ИИ (на базе ЦОД);</w:t>
            </w:r>
            <w:r>
              <w:rPr>
                <w:sz w:val="23"/>
                <w:szCs w:val="23"/>
              </w:rPr>
            </w:r>
          </w:p>
          <w:p>
            <w:pPr>
              <w:ind w:left="0" w:right="0" w:firstLine="0"/>
              <w:rPr>
                <w:sz w:val="23"/>
                <w:szCs w:val="23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3"/>
                <w:szCs w:val="23"/>
              </w:rPr>
              <w:t xml:space="preserve">- сократили Заказчику время на принятие решения и издержки с этим связанные;</w:t>
            </w:r>
            <w:r>
              <w:rPr>
                <w:sz w:val="23"/>
                <w:szCs w:val="23"/>
              </w:rPr>
            </w:r>
          </w:p>
          <w:p>
            <w:pPr>
              <w:ind w:left="0" w:right="0" w:firstLine="0"/>
              <w:rPr>
                <w:sz w:val="23"/>
                <w:szCs w:val="23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3"/>
                <w:szCs w:val="23"/>
              </w:rPr>
              <w:t xml:space="preserve">- сократили затраты на аналитику;</w:t>
            </w:r>
            <w:r>
              <w:rPr>
                <w:sz w:val="23"/>
                <w:szCs w:val="23"/>
              </w:rPr>
            </w:r>
          </w:p>
          <w:p>
            <w:pPr>
              <w:ind w:left="0" w:right="0" w:firstLine="0"/>
              <w:rPr>
                <w:sz w:val="23"/>
                <w:szCs w:val="23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3"/>
                <w:szCs w:val="23"/>
              </w:rPr>
              <w:t xml:space="preserve">- ​​​​​​​выявили потенциал выручки по направлению</w:t>
            </w:r>
            <w:r>
              <w:rPr>
                <w:sz w:val="23"/>
                <w:szCs w:val="23"/>
              </w:rPr>
            </w:r>
          </w:p>
          <w:p>
            <w:pPr>
              <w:ind w:left="0" w:right="0" w:firstLine="0"/>
              <w:rPr>
                <w:sz w:val="23"/>
                <w:szCs w:val="23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3"/>
                <w:szCs w:val="23"/>
              </w:rPr>
              <w:t xml:space="preserve"> </w:t>
            </w:r>
            <w:r>
              <w:rPr>
                <w:sz w:val="23"/>
                <w:szCs w:val="23"/>
              </w:rPr>
            </w:r>
          </w:p>
          <w:p>
            <w:pPr>
              <w:rPr>
                <w:sz w:val="23"/>
                <w:szCs w:val="23"/>
                <w:highlight w:val="none"/>
                <w14:ligatures w14:val="none"/>
              </w:rPr>
            </w:pPr>
            <w:r>
              <w:rPr>
                <w:sz w:val="23"/>
                <w:szCs w:val="23"/>
                <w:highlight w:val="none"/>
                <w14:ligatures w14:val="none"/>
              </w:rPr>
            </w:r>
            <w:r>
              <w:rPr>
                <w:sz w:val="23"/>
                <w:szCs w:val="23"/>
                <w:highlight w:val="none"/>
                <w14:ligatures w14:val="none"/>
              </w:rPr>
            </w:r>
          </w:p>
        </w:tc>
        <w:tc>
          <w:tcPr>
            <w:tcW w:w="5386" w:type="dxa"/>
            <w:textDirection w:val="lrTb"/>
            <w:noWrap w:val="false"/>
          </w:tcPr>
          <w:p>
            <w:pPr>
              <w:rPr>
                <w:sz w:val="28"/>
                <w:szCs w:val="28"/>
                <w:highlight w:val="none"/>
                <w14:ligatures w14:val="none"/>
              </w:rPr>
            </w:pPr>
            <w:r>
              <w:rPr>
                <w:sz w:val="28"/>
                <w:szCs w:val="28"/>
                <w:highlight w:val="none"/>
                <w14:ligatures w14:val="none"/>
              </w:rPr>
            </w:r>
            <w:r>
              <w:rPr>
                <w:b/>
                <w:bCs/>
                <w:sz w:val="28"/>
                <w:szCs w:val="28"/>
                <w:highlight w:val="none"/>
                <w14:ligatures w14:val="none"/>
              </w:rPr>
              <w:t xml:space="preserve">Исследование потребностей клиентов</w:t>
            </w:r>
            <w:r>
              <w:rPr>
                <w:b/>
                <w:bCs/>
                <w:sz w:val="28"/>
                <w:szCs w:val="28"/>
                <w:highlight w:val="none"/>
                <w14:ligatures w14:val="none"/>
              </w:rPr>
            </w:r>
            <w:r>
              <w:rPr>
                <w:sz w:val="28"/>
                <w:szCs w:val="28"/>
                <w:highlight w:val="none"/>
                <w14:ligatures w14:val="none"/>
              </w:rPr>
            </w:r>
          </w:p>
          <w:p>
            <w:pPr>
              <w:rPr>
                <w:sz w:val="23"/>
                <w:szCs w:val="23"/>
                <w:highlight w:val="none"/>
                <w14:ligatures w14:val="none"/>
              </w:rPr>
            </w:pPr>
            <w:r>
              <w:rPr>
                <w:sz w:val="23"/>
                <w:szCs w:val="23"/>
                <w:highlight w:val="none"/>
                <w14:ligatures w14:val="none"/>
              </w:rPr>
            </w:r>
            <w:r>
              <w:rPr>
                <w:sz w:val="23"/>
                <w:szCs w:val="23"/>
                <w:highlight w:val="none"/>
                <w14:ligatures w14:val="none"/>
              </w:rPr>
            </w:r>
          </w:p>
          <w:p>
            <w:pPr>
              <w:ind w:left="0" w:right="0" w:firstLine="0"/>
              <w:rPr>
                <w:sz w:val="23"/>
                <w:szCs w:val="23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3"/>
                <w:szCs w:val="23"/>
              </w:rPr>
              <w:t xml:space="preserve">Для нашего Заказчика, быстрорастущего производства инновационной техники, в целях формирования стратегии бренда </w:t>
            </w:r>
            <w:r>
              <w:rPr>
                <w:sz w:val="23"/>
                <w:szCs w:val="23"/>
              </w:rPr>
            </w:r>
          </w:p>
          <w:p>
            <w:pPr>
              <w:ind w:left="0" w:right="0" w:firstLine="0"/>
              <w:rPr>
                <w:sz w:val="23"/>
                <w:szCs w:val="23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3"/>
                <w:szCs w:val="23"/>
              </w:rPr>
              <w:t xml:space="preserve"> </w:t>
            </w:r>
            <w:r>
              <w:rPr>
                <w:sz w:val="23"/>
                <w:szCs w:val="23"/>
              </w:rPr>
            </w:r>
          </w:p>
          <w:p>
            <w:pPr>
              <w:ind w:left="0" w:right="0" w:firstLine="0"/>
              <w:rPr>
                <w:sz w:val="23"/>
                <w:szCs w:val="23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3"/>
                <w:szCs w:val="23"/>
              </w:rPr>
              <w:t xml:space="preserve">- провели исследование целевой аудитории (покупателей и не покупателей);</w:t>
            </w:r>
            <w:r>
              <w:rPr>
                <w:sz w:val="23"/>
                <w:szCs w:val="23"/>
              </w:rPr>
            </w:r>
          </w:p>
          <w:p>
            <w:pPr>
              <w:ind w:left="0" w:right="0" w:firstLine="0"/>
              <w:rPr>
                <w:sz w:val="23"/>
                <w:szCs w:val="23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3"/>
                <w:szCs w:val="23"/>
              </w:rPr>
              <w:t xml:space="preserve">- сформировали характеристики целевых сегментов и приоретизировали их;</w:t>
            </w:r>
            <w:r>
              <w:rPr>
                <w:sz w:val="23"/>
                <w:szCs w:val="23"/>
              </w:rPr>
            </w:r>
          </w:p>
          <w:p>
            <w:pPr>
              <w:ind w:left="0" w:right="0" w:firstLine="0"/>
              <w:rPr>
                <w:sz w:val="23"/>
                <w:szCs w:val="23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3"/>
                <w:szCs w:val="23"/>
              </w:rPr>
              <w:t xml:space="preserve">- провели глубокую конкурентную разведку и трендвотчинг;</w:t>
            </w:r>
            <w:r>
              <w:rPr>
                <w:sz w:val="23"/>
                <w:szCs w:val="23"/>
              </w:rPr>
            </w:r>
          </w:p>
          <w:p>
            <w:pPr>
              <w:ind w:left="0" w:right="0" w:firstLine="0"/>
              <w:rPr>
                <w:sz w:val="23"/>
                <w:szCs w:val="23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3"/>
                <w:szCs w:val="23"/>
              </w:rPr>
              <w:t xml:space="preserve">- принесли Заказчику несколько инсайтов и концепций позиционирования бренда;</w:t>
            </w:r>
            <w:r>
              <w:rPr>
                <w:sz w:val="23"/>
                <w:szCs w:val="23"/>
              </w:rPr>
            </w:r>
          </w:p>
          <w:p>
            <w:pPr>
              <w:ind w:left="0" w:right="0" w:firstLine="0"/>
              <w:rPr>
                <w:sz w:val="23"/>
                <w:szCs w:val="23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3"/>
                <w:szCs w:val="23"/>
              </w:rPr>
              <w:t xml:space="preserve">- сформировали требования клиентов к продукту;</w:t>
            </w:r>
            <w:r>
              <w:rPr>
                <w:sz w:val="23"/>
                <w:szCs w:val="23"/>
              </w:rPr>
            </w:r>
          </w:p>
          <w:p>
            <w:pPr>
              <w:ind w:left="0" w:right="0" w:firstLine="0"/>
              <w:rPr>
                <w:sz w:val="23"/>
                <w:szCs w:val="23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3"/>
                <w:szCs w:val="23"/>
              </w:rPr>
              <w:t xml:space="preserve">- определили текущий образ бренда, позитивные и негативные аспекты продукта, удовлетворенность потребителя;</w:t>
            </w:r>
            <w:r>
              <w:rPr>
                <w:sz w:val="23"/>
                <w:szCs w:val="23"/>
              </w:rPr>
            </w:r>
          </w:p>
          <w:p>
            <w:pPr>
              <w:ind w:left="0" w:right="0" w:firstLine="0"/>
              <w:rPr>
                <w:sz w:val="23"/>
                <w:szCs w:val="23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3"/>
                <w:szCs w:val="23"/>
              </w:rPr>
              <w:t xml:space="preserve">- снизили затраты на неэффективные маркетинговые каналы;</w:t>
            </w:r>
            <w:r>
              <w:rPr>
                <w:sz w:val="23"/>
                <w:szCs w:val="23"/>
              </w:rPr>
            </w:r>
          </w:p>
          <w:p>
            <w:pPr>
              <w:ind w:left="0" w:right="0" w:firstLine="0"/>
              <w:rPr>
                <w:sz w:val="23"/>
                <w:szCs w:val="23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3"/>
                <w:szCs w:val="23"/>
              </w:rPr>
              <w:t xml:space="preserve">- сократили затраты на аналитику;</w:t>
            </w:r>
            <w:r>
              <w:rPr>
                <w:sz w:val="23"/>
                <w:szCs w:val="23"/>
              </w:rPr>
            </w:r>
          </w:p>
          <w:p>
            <w:pPr>
              <w:ind w:left="0" w:right="0" w:firstLine="0"/>
              <w:rPr>
                <w:sz w:val="23"/>
                <w:szCs w:val="23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3"/>
                <w:szCs w:val="23"/>
              </w:rPr>
              <w:t xml:space="preserve">- оцифровали емкость рынка и помогли увеличить точность прогнозов по продажам;</w:t>
            </w:r>
            <w:r>
              <w:rPr>
                <w:sz w:val="23"/>
                <w:szCs w:val="23"/>
              </w:rPr>
            </w:r>
          </w:p>
          <w:p>
            <w:pPr>
              <w:ind w:left="0" w:right="0" w:firstLine="0"/>
              <w:rPr>
                <w:sz w:val="23"/>
                <w:szCs w:val="23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3"/>
                <w:szCs w:val="23"/>
              </w:rPr>
              <w:t xml:space="preserve">- помогли пересмотреть позиционирование бренда.</w:t>
            </w:r>
            <w:r>
              <w:rPr>
                <w:sz w:val="23"/>
                <w:szCs w:val="23"/>
              </w:rPr>
            </w:r>
          </w:p>
          <w:p>
            <w:pPr>
              <w:rPr>
                <w:sz w:val="23"/>
                <w:szCs w:val="23"/>
                <w:highlight w:val="none"/>
                <w14:ligatures w14:val="none"/>
              </w:rPr>
            </w:pPr>
            <w:r>
              <w:rPr>
                <w:sz w:val="23"/>
                <w:szCs w:val="23"/>
                <w:highlight w:val="none"/>
                <w14:ligatures w14:val="none"/>
              </w:rPr>
            </w:r>
            <w:r>
              <w:rPr>
                <w:sz w:val="23"/>
                <w:szCs w:val="23"/>
                <w:highlight w:val="none"/>
                <w14:ligatures w14:val="none"/>
              </w:rPr>
            </w:r>
          </w:p>
        </w:tc>
      </w:tr>
    </w:tbl>
    <w:p>
      <w:r/>
      <w:r/>
    </w:p>
    <w:sectPr>
      <w:headerReference w:type="default" r:id="rId8"/>
      <w:footnotePr/>
      <w:endnotePr/>
      <w:type w:val="nextPage"/>
      <w:pgSz w:w="11906" w:h="16838" w:orient="portrait"/>
      <w:pgMar w:top="2537" w:right="567" w:bottom="411" w:left="567" w:header="0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Liberation Sans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80"/>
    </w:pPr>
    <w:r/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5200" distR="115200" simplePos="0" relativeHeight="1024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7560310" cy="1477337"/>
              <wp:effectExtent l="0" t="0" r="0" b="0"/>
              <wp:wrapSquare wrapText="bothSides"/>
              <wp:docPr id="1" name="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996515633" name=""/>
                      <pic:cNvPicPr>
                        <a:picLocks noChangeAspect="1"/>
                      </pic:cNvPicPr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7560309" cy="1477336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position:absolute;z-index:10240;o:allowoverlap:true;o:allowincell:true;mso-position-horizontal-relative:text;margin-left:0.00pt;mso-position-horizontal:absolute;mso-position-vertical-relative:text;margin-top:0.00pt;mso-position-vertical:absolute;width:595.30pt;height:116.33pt;mso-wrap-distance-left:9.07pt;mso-wrap-distance-top:0.00pt;mso-wrap-distance-right:9.07pt;mso-wrap-distance-bottom:0.00pt;" stroked="false">
              <v:path textboxrect="0,0,0,0"/>
              <w10:wrap type="square"/>
              <v:imagedata r:id="rId1" o:title=""/>
            </v:shape>
          </w:pict>
        </mc:Fallback>
      </mc:AlternateContent>
    </w:r>
    <w:r/>
    <w:r>
      <w:rPr>
        <w14:ligatures w14:val="none"/>
      </w:rPr>
    </w:r>
    <w:r>
      <w:rPr>
        <w14:ligatures w14:val="none"/>
      </w:rPr>
    </w:r>
    <w:r>
      <w:rPr>
        <w14:ligatures w14:val="none"/>
      </w:rPr>
    </w:r>
    <w:r/>
    <w:r>
      <w:rPr>
        <w14:ligatures w14:val="none"/>
      </w:rPr>
    </w:r>
    <w:r/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0"/>
    <w:next w:val="830"/>
    <w:uiPriority w:val="9"/>
    <w:qFormat/>
    <w:pPr>
      <w:keepLines/>
      <w:keepNext/>
      <w:spacing w:before="480" w:after="200"/>
      <w:outlineLvl w:val="0"/>
    </w:pPr>
    <w:rPr>
      <w:rFonts w:ascii="Liberation Sans" w:hAnsi="Liberation Sans" w:eastAsia="Liberation Sans" w:cs="Liberation Sans"/>
      <w:sz w:val="40"/>
      <w:szCs w:val="40"/>
    </w:rPr>
  </w:style>
  <w:style w:type="character" w:styleId="655">
    <w:name w:val="Heading 1 Char"/>
    <w:link w:val="654"/>
    <w:uiPriority w:val="9"/>
    <w:rPr>
      <w:rFonts w:ascii="Liberation Sans" w:hAnsi="Liberation Sans" w:eastAsia="Liberation Sans" w:cs="Liberation Sans"/>
    </w:rPr>
  </w:style>
  <w:style w:type="paragraph" w:styleId="656">
    <w:name w:val="Heading 2"/>
    <w:basedOn w:val="654"/>
    <w:next w:val="830"/>
    <w:link w:val="657"/>
    <w:uiPriority w:val="9"/>
    <w:unhideWhenUsed/>
    <w:qFormat/>
    <w:rPr>
      <w:rFonts w:ascii="Liberation Sans" w:hAnsi="Liberation Sans" w:eastAsia="Liberation Sans" w:cs="Liberation Sans"/>
    </w:rPr>
  </w:style>
  <w:style w:type="character" w:styleId="657">
    <w:name w:val="Heading 2 Char"/>
    <w:link w:val="656"/>
    <w:uiPriority w:val="9"/>
    <w:rPr>
      <w:rFonts w:ascii="Liberation Sans" w:hAnsi="Liberation Sans" w:eastAsia="Liberation Sans" w:cs="Liberation Sans"/>
      <w:sz w:val="34"/>
    </w:rPr>
  </w:style>
  <w:style w:type="paragraph" w:styleId="658">
    <w:name w:val="Heading 3"/>
    <w:basedOn w:val="830"/>
    <w:next w:val="830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Liberation Sans" w:hAnsi="Liberation Sans" w:eastAsia="Arial" w:cs="Liberation Sans"/>
      <w:sz w:val="30"/>
      <w:szCs w:val="30"/>
    </w:rPr>
  </w:style>
  <w:style w:type="character" w:styleId="659">
    <w:name w:val="Heading 3 Char"/>
    <w:link w:val="658"/>
    <w:uiPriority w:val="9"/>
    <w:rPr>
      <w:rFonts w:ascii="Liberation Sans" w:hAnsi="Liberation Sans" w:cs="Liberation Sans"/>
    </w:rPr>
  </w:style>
  <w:style w:type="paragraph" w:styleId="660">
    <w:name w:val="Heading 4"/>
    <w:basedOn w:val="830"/>
    <w:next w:val="830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Liberation Sans" w:hAnsi="Liberation Sans" w:eastAsia="Liberation Sans" w:cs="Liberation Sans"/>
      <w:b/>
      <w:bCs/>
      <w:sz w:val="26"/>
      <w:szCs w:val="26"/>
    </w:rPr>
  </w:style>
  <w:style w:type="character" w:styleId="661">
    <w:name w:val="Heading 4 Char"/>
    <w:link w:val="660"/>
    <w:uiPriority w:val="9"/>
    <w:rPr>
      <w:rFonts w:ascii="Liberation Sans" w:hAnsi="Liberation Sans" w:eastAsia="Liberation Sans" w:cs="Liberation Sans"/>
    </w:rPr>
  </w:style>
  <w:style w:type="paragraph" w:styleId="662">
    <w:name w:val="Heading 5"/>
    <w:basedOn w:val="830"/>
    <w:next w:val="830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Liberation Sans" w:hAnsi="Liberation Sans" w:eastAsia="Liberation Sans" w:cs="Liberation Sans"/>
      <w:b/>
      <w:bCs/>
      <w:sz w:val="24"/>
      <w:szCs w:val="24"/>
    </w:rPr>
  </w:style>
  <w:style w:type="character" w:styleId="663">
    <w:name w:val="Heading 5 Char"/>
    <w:link w:val="662"/>
    <w:uiPriority w:val="9"/>
    <w:rPr>
      <w:rFonts w:ascii="Liberation Sans" w:hAnsi="Liberation Sans" w:eastAsia="Liberation Sans" w:cs="Liberation Sans"/>
    </w:rPr>
  </w:style>
  <w:style w:type="paragraph" w:styleId="664">
    <w:name w:val="Heading 6"/>
    <w:basedOn w:val="830"/>
    <w:next w:val="830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Liberation Sans" w:hAnsi="Liberation Sans" w:eastAsia="Liberation Sans" w:cs="Liberation Sans"/>
      <w:b/>
      <w:bCs/>
      <w:sz w:val="22"/>
      <w:szCs w:val="22"/>
    </w:rPr>
  </w:style>
  <w:style w:type="character" w:styleId="665">
    <w:name w:val="Heading 6 Char"/>
    <w:link w:val="664"/>
    <w:uiPriority w:val="9"/>
    <w:rPr>
      <w:rFonts w:ascii="Liberation Sans" w:hAnsi="Liberation Sans" w:eastAsia="Liberation Sans" w:cs="Liberation Sans"/>
    </w:rPr>
  </w:style>
  <w:style w:type="paragraph" w:styleId="666">
    <w:name w:val="Heading 7"/>
    <w:basedOn w:val="830"/>
    <w:next w:val="830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Liberation Sans" w:hAnsi="Liberation Sans" w:eastAsia="Liberation Sans" w:cs="Liberation Sans"/>
      <w:b/>
      <w:bCs/>
      <w:i/>
      <w:iCs/>
      <w:sz w:val="22"/>
      <w:szCs w:val="22"/>
    </w:rPr>
  </w:style>
  <w:style w:type="character" w:styleId="667">
    <w:name w:val="Heading 7 Char"/>
    <w:link w:val="666"/>
    <w:uiPriority w:val="9"/>
    <w:rPr>
      <w:rFonts w:ascii="Liberation Sans" w:hAnsi="Liberation Sans" w:eastAsia="Liberation Sans" w:cs="Liberation Sans"/>
    </w:rPr>
  </w:style>
  <w:style w:type="paragraph" w:styleId="668">
    <w:name w:val="Heading 8"/>
    <w:basedOn w:val="830"/>
    <w:next w:val="830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Liberation Sans" w:hAnsi="Liberation Sans" w:eastAsia="Liberation Sans" w:cs="Liberation Sans"/>
      <w:i/>
      <w:iCs/>
      <w:sz w:val="22"/>
      <w:szCs w:val="22"/>
    </w:rPr>
  </w:style>
  <w:style w:type="character" w:styleId="669">
    <w:name w:val="Heading 8 Char"/>
    <w:link w:val="668"/>
    <w:uiPriority w:val="9"/>
    <w:rPr>
      <w:rFonts w:ascii="Liberation Sans" w:hAnsi="Liberation Sans" w:eastAsia="Liberation Sans" w:cs="Liberation Sans"/>
    </w:rPr>
  </w:style>
  <w:style w:type="paragraph" w:styleId="670">
    <w:name w:val="Heading 9"/>
    <w:basedOn w:val="830"/>
    <w:next w:val="830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Liberation Sans" w:hAnsi="Liberation Sans" w:eastAsia="Liberation Sans" w:cs="Liberation Sans"/>
      <w:i/>
      <w:iCs/>
      <w:sz w:val="21"/>
      <w:szCs w:val="21"/>
    </w:rPr>
  </w:style>
  <w:style w:type="character" w:styleId="671">
    <w:name w:val="Heading 9 Char"/>
    <w:link w:val="670"/>
    <w:uiPriority w:val="9"/>
    <w:rPr>
      <w:rFonts w:ascii="Liberation Sans" w:hAnsi="Liberation Sans" w:eastAsia="Liberation Sans" w:cs="Liberation Sans"/>
    </w:rPr>
  </w:style>
  <w:style w:type="paragraph" w:styleId="672">
    <w:name w:val="Title"/>
    <w:basedOn w:val="830"/>
    <w:next w:val="830"/>
    <w:link w:val="67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3">
    <w:name w:val="Title Char"/>
    <w:link w:val="672"/>
    <w:uiPriority w:val="10"/>
    <w:rPr>
      <w:sz w:val="48"/>
      <w:szCs w:val="48"/>
    </w:rPr>
  </w:style>
  <w:style w:type="paragraph" w:styleId="674">
    <w:name w:val="Subtitle"/>
    <w:basedOn w:val="830"/>
    <w:next w:val="830"/>
    <w:link w:val="675"/>
    <w:uiPriority w:val="11"/>
    <w:qFormat/>
    <w:pPr>
      <w:spacing w:before="200" w:after="200"/>
    </w:pPr>
    <w:rPr>
      <w:sz w:val="24"/>
      <w:szCs w:val="24"/>
    </w:rPr>
  </w:style>
  <w:style w:type="character" w:styleId="675">
    <w:name w:val="Subtitle Char"/>
    <w:link w:val="674"/>
    <w:uiPriority w:val="11"/>
    <w:rPr>
      <w:sz w:val="24"/>
      <w:szCs w:val="24"/>
    </w:rPr>
  </w:style>
  <w:style w:type="paragraph" w:styleId="676">
    <w:name w:val="Quote"/>
    <w:basedOn w:val="830"/>
    <w:next w:val="830"/>
    <w:link w:val="677"/>
    <w:uiPriority w:val="29"/>
    <w:qFormat/>
    <w:pPr>
      <w:ind w:left="720" w:right="720"/>
    </w:pPr>
    <w:rPr>
      <w:i/>
    </w:rPr>
  </w:style>
  <w:style w:type="character" w:styleId="677">
    <w:name w:val="Quote Char"/>
    <w:link w:val="676"/>
    <w:uiPriority w:val="29"/>
    <w:rPr>
      <w:i/>
    </w:rPr>
  </w:style>
  <w:style w:type="paragraph" w:styleId="678">
    <w:name w:val="Intense Quote"/>
    <w:basedOn w:val="830"/>
    <w:next w:val="830"/>
    <w:link w:val="67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9">
    <w:name w:val="Intense Quote Char"/>
    <w:link w:val="678"/>
    <w:uiPriority w:val="30"/>
    <w:rPr>
      <w:i/>
    </w:rPr>
  </w:style>
  <w:style w:type="paragraph" w:styleId="680">
    <w:name w:val="Header"/>
    <w:basedOn w:val="830"/>
    <w:link w:val="68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1">
    <w:name w:val="Header Char"/>
    <w:link w:val="680"/>
    <w:uiPriority w:val="99"/>
  </w:style>
  <w:style w:type="paragraph" w:styleId="682">
    <w:name w:val="Footer"/>
    <w:basedOn w:val="830"/>
    <w:link w:val="6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Footer Char"/>
    <w:link w:val="682"/>
    <w:uiPriority w:val="99"/>
  </w:style>
  <w:style w:type="paragraph" w:styleId="684">
    <w:name w:val="Caption"/>
    <w:basedOn w:val="830"/>
    <w:next w:val="83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5">
    <w:name w:val="Caption Char"/>
    <w:basedOn w:val="684"/>
    <w:link w:val="682"/>
    <w:uiPriority w:val="99"/>
  </w:style>
  <w:style w:type="table" w:styleId="686">
    <w:name w:val="Table Grid"/>
    <w:basedOn w:val="83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7">
    <w:name w:val="Table Grid Light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Plain Table 1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9">
    <w:name w:val="Plain Table 2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1">
    <w:name w:val="Plain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Plain Table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3">
    <w:name w:val="Grid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5">
    <w:name w:val="Grid Table 4 - Accent 1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6">
    <w:name w:val="Grid Table 4 - Accent 2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7">
    <w:name w:val="Grid Table 4 - Accent 3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8">
    <w:name w:val="Grid Table 4 - Accent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9">
    <w:name w:val="Grid Table 4 - Accent 5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0">
    <w:name w:val="Grid Table 4 - Accent 6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1">
    <w:name w:val="Grid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2">
    <w:name w:val="Grid Table 5 Dark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5">
    <w:name w:val="Grid Table 5 Dark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28">
    <w:name w:val="Grid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9">
    <w:name w:val="Grid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0">
    <w:name w:val="Grid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1">
    <w:name w:val="Grid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2">
    <w:name w:val="Grid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3">
    <w:name w:val="Grid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4">
    <w:name w:val="Grid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0">
    <w:name w:val="List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1">
    <w:name w:val="List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2">
    <w:name w:val="List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3">
    <w:name w:val="List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4">
    <w:name w:val="List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5">
    <w:name w:val="List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6">
    <w:name w:val="List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8">
    <w:name w:val="List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9">
    <w:name w:val="List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0">
    <w:name w:val="List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1">
    <w:name w:val="List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2">
    <w:name w:val="List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3">
    <w:name w:val="List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4">
    <w:name w:val="List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5">
    <w:name w:val="List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6">
    <w:name w:val="List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7">
    <w:name w:val="List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8">
    <w:name w:val="List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89">
    <w:name w:val="List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0">
    <w:name w:val="List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1">
    <w:name w:val="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2">
    <w:name w:val="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3">
    <w:name w:val="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4">
    <w:name w:val="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5">
    <w:name w:val="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6">
    <w:name w:val="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7">
    <w:name w:val="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8">
    <w:name w:val="Bordered &amp; 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9">
    <w:name w:val="Bordered &amp; 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0">
    <w:name w:val="Bordered &amp; 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1">
    <w:name w:val="Bordered &amp; 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2">
    <w:name w:val="Bordered &amp; 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3">
    <w:name w:val="Bordered &amp; 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4">
    <w:name w:val="Bordered &amp; 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5">
    <w:name w:val="Bordered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6">
    <w:name w:val="Bordered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7">
    <w:name w:val="Bordered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8">
    <w:name w:val="Bordered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9">
    <w:name w:val="Bordered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0">
    <w:name w:val="Bordered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1">
    <w:name w:val="Bordered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2">
    <w:name w:val="Hyperlink"/>
    <w:uiPriority w:val="99"/>
    <w:unhideWhenUsed/>
    <w:rPr>
      <w:color w:val="0000ff" w:themeColor="hyperlink"/>
      <w:u w:val="single"/>
    </w:rPr>
  </w:style>
  <w:style w:type="paragraph" w:styleId="813">
    <w:name w:val="footnote text"/>
    <w:basedOn w:val="830"/>
    <w:link w:val="814"/>
    <w:uiPriority w:val="99"/>
    <w:semiHidden/>
    <w:unhideWhenUsed/>
    <w:pPr>
      <w:spacing w:after="40" w:line="240" w:lineRule="auto"/>
    </w:pPr>
    <w:rPr>
      <w:sz w:val="18"/>
    </w:rPr>
  </w:style>
  <w:style w:type="character" w:styleId="814">
    <w:name w:val="Footnote Text Char"/>
    <w:link w:val="813"/>
    <w:uiPriority w:val="99"/>
    <w:rPr>
      <w:sz w:val="18"/>
    </w:rPr>
  </w:style>
  <w:style w:type="character" w:styleId="815">
    <w:name w:val="footnote reference"/>
    <w:uiPriority w:val="99"/>
    <w:unhideWhenUsed/>
    <w:rPr>
      <w:vertAlign w:val="superscript"/>
    </w:rPr>
  </w:style>
  <w:style w:type="paragraph" w:styleId="816">
    <w:name w:val="endnote text"/>
    <w:basedOn w:val="830"/>
    <w:link w:val="817"/>
    <w:uiPriority w:val="99"/>
    <w:semiHidden/>
    <w:unhideWhenUsed/>
    <w:pPr>
      <w:spacing w:after="0" w:line="240" w:lineRule="auto"/>
    </w:pPr>
    <w:rPr>
      <w:sz w:val="20"/>
    </w:rPr>
  </w:style>
  <w:style w:type="character" w:styleId="817">
    <w:name w:val="Endnote Text Char"/>
    <w:link w:val="816"/>
    <w:uiPriority w:val="99"/>
    <w:rPr>
      <w:sz w:val="20"/>
    </w:rPr>
  </w:style>
  <w:style w:type="character" w:styleId="818">
    <w:name w:val="endnote reference"/>
    <w:uiPriority w:val="99"/>
    <w:semiHidden/>
    <w:unhideWhenUsed/>
    <w:rPr>
      <w:vertAlign w:val="superscript"/>
    </w:rPr>
  </w:style>
  <w:style w:type="paragraph" w:styleId="819">
    <w:name w:val="toc 1"/>
    <w:basedOn w:val="830"/>
    <w:next w:val="830"/>
    <w:uiPriority w:val="39"/>
    <w:unhideWhenUsed/>
    <w:pPr>
      <w:ind w:left="0" w:right="0" w:firstLine="0"/>
      <w:spacing w:after="57"/>
    </w:pPr>
  </w:style>
  <w:style w:type="paragraph" w:styleId="820">
    <w:name w:val="toc 2"/>
    <w:basedOn w:val="830"/>
    <w:next w:val="830"/>
    <w:uiPriority w:val="39"/>
    <w:unhideWhenUsed/>
    <w:pPr>
      <w:ind w:left="283" w:right="0" w:firstLine="0"/>
      <w:spacing w:after="57"/>
    </w:pPr>
  </w:style>
  <w:style w:type="paragraph" w:styleId="821">
    <w:name w:val="toc 3"/>
    <w:basedOn w:val="830"/>
    <w:next w:val="830"/>
    <w:uiPriority w:val="39"/>
    <w:unhideWhenUsed/>
    <w:pPr>
      <w:ind w:left="567" w:right="0" w:firstLine="0"/>
      <w:spacing w:after="57"/>
    </w:pPr>
  </w:style>
  <w:style w:type="paragraph" w:styleId="822">
    <w:name w:val="toc 4"/>
    <w:basedOn w:val="830"/>
    <w:next w:val="830"/>
    <w:uiPriority w:val="39"/>
    <w:unhideWhenUsed/>
    <w:pPr>
      <w:ind w:left="850" w:right="0" w:firstLine="0"/>
      <w:spacing w:after="57"/>
    </w:pPr>
  </w:style>
  <w:style w:type="paragraph" w:styleId="823">
    <w:name w:val="toc 5"/>
    <w:basedOn w:val="830"/>
    <w:next w:val="830"/>
    <w:uiPriority w:val="39"/>
    <w:unhideWhenUsed/>
    <w:pPr>
      <w:ind w:left="1134" w:right="0" w:firstLine="0"/>
      <w:spacing w:after="57"/>
    </w:pPr>
  </w:style>
  <w:style w:type="paragraph" w:styleId="824">
    <w:name w:val="toc 6"/>
    <w:basedOn w:val="830"/>
    <w:next w:val="830"/>
    <w:uiPriority w:val="39"/>
    <w:unhideWhenUsed/>
    <w:pPr>
      <w:ind w:left="1417" w:right="0" w:firstLine="0"/>
      <w:spacing w:after="57"/>
    </w:pPr>
  </w:style>
  <w:style w:type="paragraph" w:styleId="825">
    <w:name w:val="toc 7"/>
    <w:basedOn w:val="830"/>
    <w:next w:val="830"/>
    <w:uiPriority w:val="39"/>
    <w:unhideWhenUsed/>
    <w:pPr>
      <w:ind w:left="1701" w:right="0" w:firstLine="0"/>
      <w:spacing w:after="57"/>
    </w:pPr>
  </w:style>
  <w:style w:type="paragraph" w:styleId="826">
    <w:name w:val="toc 8"/>
    <w:basedOn w:val="830"/>
    <w:next w:val="830"/>
    <w:uiPriority w:val="39"/>
    <w:unhideWhenUsed/>
    <w:pPr>
      <w:ind w:left="1984" w:right="0" w:firstLine="0"/>
      <w:spacing w:after="57"/>
    </w:pPr>
  </w:style>
  <w:style w:type="paragraph" w:styleId="827">
    <w:name w:val="toc 9"/>
    <w:basedOn w:val="830"/>
    <w:next w:val="830"/>
    <w:uiPriority w:val="39"/>
    <w:unhideWhenUsed/>
    <w:pPr>
      <w:ind w:left="2268" w:right="0" w:firstLine="0"/>
      <w:spacing w:after="57"/>
    </w:pPr>
  </w:style>
  <w:style w:type="paragraph" w:styleId="828">
    <w:name w:val="TOC Heading"/>
    <w:uiPriority w:val="39"/>
    <w:unhideWhenUsed/>
  </w:style>
  <w:style w:type="paragraph" w:styleId="829">
    <w:name w:val="table of figures"/>
    <w:basedOn w:val="830"/>
    <w:next w:val="830"/>
    <w:uiPriority w:val="99"/>
    <w:unhideWhenUsed/>
    <w:pPr>
      <w:spacing w:after="0" w:afterAutospacing="0"/>
    </w:pPr>
  </w:style>
  <w:style w:type="paragraph" w:styleId="830" w:default="1">
    <w:name w:val="Normal"/>
    <w:qFormat/>
    <w:rPr>
      <w:rFonts w:ascii="Liberation Sans" w:hAnsi="Liberation Sans" w:eastAsia="Liberation Sans" w:cs="Liberation Sans"/>
      <w:sz w:val="20"/>
      <w:szCs w:val="20"/>
    </w:rPr>
  </w:style>
  <w:style w:type="table" w:styleId="83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2" w:default="1">
    <w:name w:val="No List"/>
    <w:uiPriority w:val="99"/>
    <w:semiHidden/>
    <w:unhideWhenUsed/>
  </w:style>
  <w:style w:type="paragraph" w:styleId="833">
    <w:name w:val="No Spacing"/>
    <w:basedOn w:val="830"/>
    <w:uiPriority w:val="1"/>
    <w:qFormat/>
    <w:pPr>
      <w:spacing w:after="0" w:line="240" w:lineRule="auto"/>
    </w:pPr>
  </w:style>
  <w:style w:type="paragraph" w:styleId="834">
    <w:name w:val="List Paragraph"/>
    <w:basedOn w:val="830"/>
    <w:uiPriority w:val="34"/>
    <w:qFormat/>
    <w:pPr>
      <w:contextualSpacing/>
      <w:ind w:left="720"/>
    </w:pPr>
  </w:style>
  <w:style w:type="character" w:styleId="835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Анна Боровая</cp:lastModifiedBy>
  <cp:revision>2</cp:revision>
  <dcterms:modified xsi:type="dcterms:W3CDTF">2024-10-23T10:11:57Z</dcterms:modified>
</cp:coreProperties>
</file>